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F3" w:rsidRPr="000315F3" w:rsidRDefault="000315F3" w:rsidP="000315F3">
      <w:pPr>
        <w:spacing w:before="161" w:after="161" w:line="240" w:lineRule="auto"/>
        <w:ind w:left="340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  <w:lang w:eastAsia="ru-RU"/>
        </w:rPr>
        <w:t>Федеральный закон от 2 мая 2006 г. N 59-ФЗ "О порядке рассмотрения обращений граждан Российской Федерации" (с изменениями и дополнениями)</w:t>
      </w:r>
    </w:p>
    <w:p w:rsidR="000315F3" w:rsidRPr="000315F3" w:rsidRDefault="000315F3" w:rsidP="000315F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text" w:history="1"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Федеральный закон от 2 мая 2006 г. N 59-ФЗ "О порядке рассмотрения обращений граждан Российской Федерации" (с изменениями и дополнениями)</w:t>
        </w:r>
      </w:hyperlink>
    </w:p>
    <w:p w:rsidR="000315F3" w:rsidRPr="000315F3" w:rsidRDefault="000315F3" w:rsidP="000315F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block_1" w:history="1"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Статья 1. Сфера применения настоящего Федерального закона</w:t>
        </w:r>
      </w:hyperlink>
    </w:p>
    <w:p w:rsidR="000315F3" w:rsidRPr="000315F3" w:rsidRDefault="000315F3" w:rsidP="000315F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block_2" w:history="1"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Статья 2. Право граждан на обращение</w:t>
        </w:r>
      </w:hyperlink>
    </w:p>
    <w:p w:rsidR="000315F3" w:rsidRPr="000315F3" w:rsidRDefault="000315F3" w:rsidP="000315F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block_3" w:history="1"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Статья 3. Правовое регулирование правоотношений, связанных с рассмотрением обращений граждан</w:t>
        </w:r>
      </w:hyperlink>
    </w:p>
    <w:p w:rsidR="000315F3" w:rsidRPr="000315F3" w:rsidRDefault="000315F3" w:rsidP="000315F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block_4" w:history="1"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Статья 4. Основные термины, используемые в настоящем Федеральном законе</w:t>
        </w:r>
      </w:hyperlink>
    </w:p>
    <w:p w:rsidR="000315F3" w:rsidRPr="000315F3" w:rsidRDefault="000315F3" w:rsidP="000315F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block_5" w:history="1"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Статья 5. Права гражданина при рассмотрении обращения</w:t>
        </w:r>
      </w:hyperlink>
    </w:p>
    <w:p w:rsidR="000315F3" w:rsidRPr="000315F3" w:rsidRDefault="000315F3" w:rsidP="000315F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block_6" w:history="1"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Статья 6. Гарантии безопасности гражданина в связи с его обращением</w:t>
        </w:r>
      </w:hyperlink>
    </w:p>
    <w:p w:rsidR="000315F3" w:rsidRPr="000315F3" w:rsidRDefault="000315F3" w:rsidP="000315F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block_7" w:history="1"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Статья 7. Требования к письменному обращению</w:t>
        </w:r>
      </w:hyperlink>
    </w:p>
    <w:p w:rsidR="000315F3" w:rsidRPr="000315F3" w:rsidRDefault="000315F3" w:rsidP="000315F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block_8" w:history="1"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Статья 8. Направление и регистрация письменного обращения</w:t>
        </w:r>
      </w:hyperlink>
    </w:p>
    <w:p w:rsidR="000315F3" w:rsidRPr="000315F3" w:rsidRDefault="000315F3" w:rsidP="000315F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anchor="block_9" w:history="1"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Статья 9. Обязательность принятия обращения к рассмотрению</w:t>
        </w:r>
      </w:hyperlink>
    </w:p>
    <w:p w:rsidR="000315F3" w:rsidRPr="000315F3" w:rsidRDefault="000315F3" w:rsidP="000315F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block_10" w:history="1"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Статья 10. Рассмотрение обращения</w:t>
        </w:r>
      </w:hyperlink>
    </w:p>
    <w:p w:rsidR="000315F3" w:rsidRPr="000315F3" w:rsidRDefault="000315F3" w:rsidP="000315F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anchor="block_11" w:history="1"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Статья 11. Порядок рассмотрения отдельных обращений</w:t>
        </w:r>
      </w:hyperlink>
    </w:p>
    <w:p w:rsidR="000315F3" w:rsidRPr="000315F3" w:rsidRDefault="000315F3" w:rsidP="000315F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block_12" w:history="1"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Статья 12. Сроки рассмотрения письменного обращения</w:t>
        </w:r>
      </w:hyperlink>
    </w:p>
    <w:p w:rsidR="000315F3" w:rsidRPr="000315F3" w:rsidRDefault="000315F3" w:rsidP="000315F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anchor="block_13" w:history="1"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Статья 13. Личный прием граждан</w:t>
        </w:r>
      </w:hyperlink>
    </w:p>
    <w:p w:rsidR="000315F3" w:rsidRPr="000315F3" w:rsidRDefault="000315F3" w:rsidP="000315F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anchor="block_14" w:history="1"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 xml:space="preserve">Статья 14. </w:t>
        </w:r>
        <w:proofErr w:type="gramStart"/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Контроль за</w:t>
        </w:r>
        <w:proofErr w:type="gramEnd"/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 xml:space="preserve"> соблюдением порядка рассмотрения обращений</w:t>
        </w:r>
      </w:hyperlink>
    </w:p>
    <w:p w:rsidR="000315F3" w:rsidRPr="000315F3" w:rsidRDefault="000315F3" w:rsidP="000315F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anchor="block_15" w:history="1"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Статья 15. Ответственность за нарушение настоящего Федерального закона</w:t>
        </w:r>
      </w:hyperlink>
    </w:p>
    <w:p w:rsidR="000315F3" w:rsidRPr="000315F3" w:rsidRDefault="000315F3" w:rsidP="000315F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anchor="block_16" w:history="1"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Статья 16. Возмещение причиненных убытков и взыскание понесенных расходов при рассмотрении обращений</w:t>
        </w:r>
      </w:hyperlink>
    </w:p>
    <w:p w:rsidR="000315F3" w:rsidRPr="000315F3" w:rsidRDefault="000315F3" w:rsidP="000315F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anchor="block_17" w:history="1"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Статья 17. Признание не действующими на территории Российской Федерации отдельных нормативных правовых актов Союза ССР</w:t>
        </w:r>
      </w:hyperlink>
    </w:p>
    <w:p w:rsidR="000315F3" w:rsidRPr="000315F3" w:rsidRDefault="000315F3" w:rsidP="000315F3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anchor="block_18" w:history="1">
        <w:r w:rsidRPr="000315F3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  <w:lang w:eastAsia="ru-RU"/>
          </w:rPr>
          <w:t>Статья 18. Вступление в силу настоящего Федерального закона</w:t>
        </w:r>
      </w:hyperlink>
    </w:p>
    <w:p w:rsidR="000315F3" w:rsidRPr="000315F3" w:rsidRDefault="000315F3" w:rsidP="00031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  <w:lang w:eastAsia="ru-RU"/>
        </w:rPr>
        <w:t>Федеральный закон от 2 мая 2006 г. N 59-ФЗ</w:t>
      </w:r>
      <w:r w:rsidRPr="000315F3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  <w:lang w:eastAsia="ru-RU"/>
        </w:rPr>
        <w:br/>
        <w:t>"О порядке рассмотрения обращений граждан Российской Федерации"</w:t>
      </w:r>
    </w:p>
    <w:p w:rsidR="000315F3" w:rsidRPr="000315F3" w:rsidRDefault="000315F3" w:rsidP="000315F3">
      <w:pPr>
        <w:pBdr>
          <w:bottom w:val="dotted" w:sz="6" w:space="0" w:color="3272C0"/>
        </w:pBdr>
        <w:spacing w:after="272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3272C0"/>
          <w:lang w:eastAsia="ru-RU"/>
        </w:rPr>
        <w:t xml:space="preserve">С изменениями и дополнениями </w:t>
      </w:r>
      <w:proofErr w:type="gramStart"/>
      <w:r w:rsidRPr="000315F3">
        <w:rPr>
          <w:rFonts w:ascii="Times New Roman" w:eastAsia="Times New Roman" w:hAnsi="Times New Roman" w:cs="Times New Roman"/>
          <w:b/>
          <w:bCs/>
          <w:color w:val="3272C0"/>
          <w:lang w:eastAsia="ru-RU"/>
        </w:rPr>
        <w:t>от</w:t>
      </w:r>
      <w:proofErr w:type="gramEnd"/>
      <w:r w:rsidRPr="000315F3">
        <w:rPr>
          <w:rFonts w:ascii="Times New Roman" w:eastAsia="Times New Roman" w:hAnsi="Times New Roman" w:cs="Times New Roman"/>
          <w:b/>
          <w:bCs/>
          <w:color w:val="3272C0"/>
          <w:lang w:eastAsia="ru-RU"/>
        </w:rPr>
        <w:t>: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29 июня, 27 июля 2010 г., 7 мая, 2 июля 2013 г., 24 ноября 2014 г., 3 ноября 2015 г.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proofErr w:type="gramStart"/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Принят</w:t>
      </w:r>
      <w:proofErr w:type="gramEnd"/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 xml:space="preserve"> Государственной Думой 21 апреля 2006 года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proofErr w:type="gramStart"/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Одобрен</w:t>
      </w:r>
      <w:proofErr w:type="gramEnd"/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 xml:space="preserve"> Советом Федерации 26 апреля 2006 года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24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комментарии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 настоящему Федеральному закону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Статья 1. Сфера применения настоящего Федерального закона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25" w:anchor="block_1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Постановлением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Конституционного Суда РФ от 18 июля 2012 г. N 19-П взаимосвязанные положения части 1 статьи 1 и </w:t>
      </w:r>
      <w:hyperlink r:id="rId26" w:anchor="block_3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статьи 3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настоящего Федерального закона: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- признаны не противоречащими </w:t>
      </w:r>
      <w:hyperlink r:id="rId27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Конституции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РФ, поскольку - по своему конституционно-правовому смыслу в системе действующего правового регулирования - сами по себе они не препятствуют введению законами субъекта РФ в целях защиты конституционного права граждан на обращение положений, которые дополняют федеральные гарантии данного права и не предполагают возложение новых обязанностей (ограничений прав) на физических и юридических лиц;</w:t>
      </w:r>
      <w:proofErr w:type="gramEnd"/>
    </w:p>
    <w:p w:rsidR="000315F3" w:rsidRPr="000315F3" w:rsidRDefault="000315F3" w:rsidP="000315F3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- признаны не соответствующими Конституции РФ, ее статьям 19 (</w:t>
      </w:r>
      <w:hyperlink r:id="rId28" w:anchor="block_19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часть 1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), </w:t>
      </w:r>
      <w:hyperlink r:id="rId29" w:anchor="block_30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30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 </w:t>
      </w:r>
      <w:hyperlink r:id="rId30" w:anchor="block_33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33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 </w:t>
      </w:r>
      <w:hyperlink r:id="rId31" w:anchor="block_45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45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 55 (</w:t>
      </w:r>
      <w:hyperlink r:id="rId32" w:anchor="block_5503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часть 3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) и </w:t>
      </w:r>
      <w:hyperlink r:id="rId33" w:anchor="block_76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76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, в той мере, в какой они - в силу неопределенности нормативного содержания, порождающей на практике неоднозначное их истолкование и, соответственно, возможность произвольного применения, - препятствуют распространению положений настоящего Федерального закона на отношения, связанные с рассмотрением </w:t>
      </w: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lastRenderedPageBreak/>
        <w:t>органами государственной власти и органами местного самоуправления обращений объединений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 граждан, включая юридические лица, а также рассмотрению обращений осуществляющими публично значимые функции государственными и муниципальными учреждениями и иными организациями, в том числе введению законом субъекта РФ положений о возможности рассмотрения обращений такими учреждениями и организациями.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Впредь до введения в действие нового правового регулирования положения части 1 статьи 1 и </w:t>
      </w:r>
      <w:hyperlink r:id="rId34" w:anchor="block_3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статьи 3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настоящего Федерального закона </w:t>
      </w:r>
      <w:hyperlink r:id="rId35" w:anchor="block_13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должны применяться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- исходя из требований статей 19 (</w:t>
      </w:r>
      <w:hyperlink r:id="rId36" w:anchor="block_19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часть 1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), </w:t>
      </w:r>
      <w:hyperlink r:id="rId37" w:anchor="block_33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33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 </w:t>
      </w:r>
      <w:hyperlink r:id="rId38" w:anchor="block_45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45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 72 (</w:t>
      </w:r>
      <w:hyperlink r:id="rId39" w:anchor="block_7202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пункт "б" части 1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) и </w:t>
      </w:r>
      <w:hyperlink r:id="rId40" w:anchor="block_76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76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Конституции РФ и основанных на них правовых позиций Конституционного Суда РФ, выраженных в вышеназванном </w:t>
      </w:r>
      <w:hyperlink r:id="rId4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Постановлении</w:t>
        </w:r>
      </w:hyperlink>
      <w:proofErr w:type="gramEnd"/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 </w:t>
      </w:r>
      <w:hyperlink r:id="rId42" w:anchor="block_33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Конституцией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43" w:anchor="block_2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Федеральным законом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от 7 мая 2013 г. N 80-ФЗ статья 1 настоящего Федерального закона дополнена частью 4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4. </w:t>
      </w: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 и их должностными лицами.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44" w:anchor="block_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комментарии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 статье 1 настоящего Федерального закона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Статья 2. Право граждан на обращение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45" w:anchor="block_22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Федеральным законом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от 7 мая 2013 г. N 80-ФЗ часть 1 статьи 2 настоящего Федерального закона изложена в новой редакции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46" w:anchor="block_20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См. текст части в предыдущей редакции</w:t>
        </w:r>
      </w:hyperlink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3. Рассмотрение обращений граждан осуществляется бесплатно.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47" w:anchor="block_2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комментарии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 статье 2 настоящего Федерального закона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48" w:anchor="block_1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Постановлением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Конституционного Суда РФ от 18 июля 2012 г. N 19-П взаимосвязанные положения </w:t>
      </w:r>
      <w:hyperlink r:id="rId49" w:anchor="block_10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части 1 статьи 1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и статьи 3 настоящего Федерального закона: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- признаны не противоречащими </w:t>
      </w:r>
      <w:hyperlink r:id="rId50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Конституции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РФ, поскольку - по своему конституционно-правовому смыслу в системе действующего правового регулирования - сами по себе они не препятствуют введению законами субъекта РФ в целях защиты конституционного права граждан на обращение положений, которые дополняют федеральные гарантии данного права и не предполагают возложение новых обязанностей (ограничений прав) на физических и юридических лиц;</w:t>
      </w:r>
      <w:proofErr w:type="gramEnd"/>
    </w:p>
    <w:p w:rsidR="000315F3" w:rsidRPr="000315F3" w:rsidRDefault="000315F3" w:rsidP="000315F3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- признаны не соответствующими Конституции РФ, ее статьям 19 (</w:t>
      </w:r>
      <w:hyperlink r:id="rId51" w:anchor="block_19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часть 1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), </w:t>
      </w:r>
      <w:hyperlink r:id="rId52" w:anchor="block_30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30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 </w:t>
      </w:r>
      <w:hyperlink r:id="rId53" w:anchor="block_33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33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 </w:t>
      </w:r>
      <w:hyperlink r:id="rId54" w:anchor="block_45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45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 55 (</w:t>
      </w:r>
      <w:hyperlink r:id="rId55" w:anchor="block_5503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часть 3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) и </w:t>
      </w:r>
      <w:hyperlink r:id="rId56" w:anchor="block_76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76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 в той мере, в какой они - в силу неопределенности нормативного содержания, порождающей на практике неоднозначное их истолкование и, соответственно, возможность произвольного применения, - препятствуют распространению положений настоящего Федерального закона на отношения, связанные с рассмотрением органами государственной власти и органами местного самоуправления обращений объединений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 граждан, включая юридические лица, а также рассмотрению обращений осуществляющими публично значимые функции государственными и муниципальными учреждениями и иными организациями, в том числе введению законом субъекта РФ положений о возможности рассмотрения обращений такими учреждениями и организациями.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Впредь до введения в действие нового правового регулирования положения </w:t>
      </w:r>
      <w:hyperlink r:id="rId57" w:anchor="block_10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части 1 статьи 1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и статьи 3 настоящего Федерального закона </w:t>
      </w:r>
      <w:hyperlink r:id="rId58" w:anchor="block_13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должны применяться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- исходя из требований статей 19 (</w:t>
      </w:r>
      <w:hyperlink r:id="rId59" w:anchor="block_19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часть 1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), </w:t>
      </w:r>
      <w:hyperlink r:id="rId60" w:anchor="block_33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33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 </w:t>
      </w:r>
      <w:hyperlink r:id="rId61" w:anchor="block_45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45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 72 (</w:t>
      </w:r>
      <w:hyperlink r:id="rId62" w:anchor="block_7202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пункт "б" части 1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) и </w:t>
      </w:r>
      <w:hyperlink r:id="rId63" w:anchor="block_76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76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Конституции РФ и основанных на них правовых позиций Конституционного Суда РФ, выраженных в вышеназванном </w:t>
      </w:r>
      <w:hyperlink r:id="rId64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Постановлении</w:t>
        </w:r>
      </w:hyperlink>
      <w:proofErr w:type="gramEnd"/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Статья 3. Правовое регулирование правоотношений, связанных с рассмотрением обращений граждан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1. Правоотношения, связанные с рассмотрением обращений граждан, регулируются </w:t>
      </w:r>
      <w:hyperlink r:id="rId65" w:anchor="block_33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Конституцией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66" w:anchor="block_3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комментарии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 статье 3 настоящего Федерального закона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Статья 4. Основные термины, используемые в настоящем Федеральном законе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Для целей настоящего Федерального закона используются следующие основные термины: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67" w:anchor="block_221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Федеральным законом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от 27 июля 2010 г. N 227-ФЗ в пункт 1 статьи 4 настоящего Федерального закона внесены изменения, </w:t>
      </w:r>
      <w:hyperlink r:id="rId68" w:anchor="block_29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вступающие в силу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с 1 января 2011 г.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69" w:anchor="block_40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См. текст пункта в предыдущей редакции</w:t>
        </w:r>
      </w:hyperlink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1) </w:t>
      </w: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обращение гражданина (далее - обращение)</w:t>
      </w: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2) </w:t>
      </w: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предложение</w:t>
      </w: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3) </w:t>
      </w: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заявление</w:t>
      </w: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4) </w:t>
      </w: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жалоба</w:t>
      </w: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lastRenderedPageBreak/>
        <w:t>5) </w:t>
      </w: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должностное лицо</w:t>
      </w: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70" w:anchor="block_4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комментарии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 статье 4 настоящего Федерального закона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Статья 5. Права гражданина при рассмотрении обращения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71" w:anchor="block_2212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Федеральным законом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от 27 июля 2010 г. N 227-ФЗ в пункт 1 статьи 5 настоящего Федерального закона внесены изменения, </w:t>
      </w:r>
      <w:hyperlink r:id="rId72" w:anchor="block_29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вступающие в силу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с 1 января 2011 г.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73" w:anchor="block_50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См. текст пункта в предыдущей редакции</w:t>
        </w:r>
      </w:hyperlink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 </w:t>
      </w:r>
      <w:hyperlink r:id="rId74" w:anchor="block_5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государственную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или иную охраняемую федеральным законом тайну;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3) получать письменный ответ по существу поставленных в обращении вопросов, за исключением случаев, указанных в </w:t>
      </w:r>
      <w:hyperlink r:id="rId75" w:anchor="block_1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статье 11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5) обращаться с заявлением о прекращении рассмотрения обращения.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76" w:anchor="block_5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комментарии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 статье 5 настоящего Федерального закона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Статья 6. Гарантии безопасности гражданина в связи с его обращением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77" w:anchor="block_6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комментарии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 статье 6 настоящего Федерального закона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Статья 7. Требования к письменному обращению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1. </w:t>
      </w: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</w:t>
      </w: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lastRenderedPageBreak/>
        <w:t>направлены ответ, уведомление о переадресации обращения, излагает суть предложения, заявления или жалобы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 ставит личную подпись и дату.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78" w:anchor="block_2213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Федеральным законом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от 27 июля 2010 г. N 227-ФЗ часть 3 статьи 7 настоящего Федерального закона изложена в новой редакции, </w:t>
      </w:r>
      <w:hyperlink r:id="rId79" w:anchor="block_29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вступающей в силу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с 1 января 2011 г.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80" w:anchor="block_703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См. текст части в предыдущей редакции</w:t>
        </w:r>
      </w:hyperlink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</w:t>
      </w: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81" w:anchor="block_7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комментарии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 статье 7 настоящего Федерального закона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Статья 8. Направление и регистрация письменного обращения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3. </w:t>
      </w: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 </w:t>
      </w:r>
      <w:hyperlink r:id="rId82" w:anchor="block_1104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части 4 статьи 11</w:t>
        </w:r>
        <w:proofErr w:type="gramEnd"/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настоящего Федерального закона.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83" w:anchor="block_4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Федеральным законом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от 24 ноября 2014 г. N 357-ФЗ статья 8 настоящего Федерального закона дополнена частью 3.1, </w:t>
      </w:r>
      <w:hyperlink r:id="rId84" w:anchor="block_7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вступающей в силу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с 1 января 2015 г.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3.1. </w:t>
      </w: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Письменное обращение, содержащее информацию о фактах возможных нарушений </w:t>
      </w:r>
      <w:hyperlink r:id="rId85" w:anchor="block_3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законодательства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 уведомлением гражданина, направившего обращение, о переадресации его обращения, за исключением случая, указанного в </w:t>
      </w:r>
      <w:hyperlink r:id="rId86" w:anchor="block_1104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части 4 статьи 11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настоящего Федерального закона.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4. В случае</w:t>
      </w: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</w:t>
      </w: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lastRenderedPageBreak/>
        <w:t>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которых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 обжалуется.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7. В случае</w:t>
      </w: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 если в соответствии с запретом, предусмотренным частью 6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87" w:anchor="block_8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комментарии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 статье 8 настоящего Федерального закона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Статья 9. Обязательность принятия обращения к рассмотрению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88" w:anchor="block_9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комментарии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 статье 9 настоящего Федерального закона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Статья 10. Рассмотрение обращения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89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справку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о порядке рассмотрения обращений граждан в органах государственной власти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1. Государственный орган, орган местного самоуправления или должностное лицо: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90" w:anchor="block_2214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Федеральным законом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от 27 июля 2010 г. N 227-ФЗ в пункт 2 части 1 статьи 10 настоящего Федерального закона внесены изменения, </w:t>
      </w:r>
      <w:hyperlink r:id="rId91" w:anchor="block_29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вступающие в силу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с 1 января 2011 г.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92" w:anchor="block_10012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См. текст пункта в предыдущей редакции</w:t>
        </w:r>
      </w:hyperlink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4) дает письменный ответ по существу поставленных в обращении вопросов, за исключением случаев, указанных в </w:t>
      </w:r>
      <w:hyperlink r:id="rId93" w:anchor="block_1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статье 11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настоящего Федерального закона;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2. </w:t>
      </w: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</w:t>
      </w: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lastRenderedPageBreak/>
        <w:t>необходимые для рассмотрения обращения, за исключением документов и материалов, в которых содержатся сведения, составляющие </w:t>
      </w:r>
      <w:hyperlink r:id="rId94" w:anchor="block_5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государственную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или иную охраняемую федеральным законом тайну, и для которых установлен особый порядок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 предоставления.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95" w:anchor="block_22142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Федеральным законом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от 27 июля 2010 г. N 227-ФЗ часть 4 статьи 10 настоящего Федерального закона изложена в новой редакции, </w:t>
      </w:r>
      <w:hyperlink r:id="rId96" w:anchor="block_29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вступающей в силу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с 1 января 2011 г.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97" w:anchor="block_1004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См. текст части в предыдущей редакции</w:t>
        </w:r>
      </w:hyperlink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98" w:anchor="block_10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комментарии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 статье 10 настоящего Федерального закона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Статья 11. Порядок рассмотрения отдельных обращений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99" w:anchor="block_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Федеральным законом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от 2 июля 2013 г. N 182-ФЗ в часть первую статьи 11 настоящего Федерального закона внесены изменения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100" w:anchor="block_110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См. текст части в предыдущей редакции</w:t>
        </w:r>
      </w:hyperlink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1. В случае</w:t>
      </w: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101" w:anchor="block_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Федеральным законом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от 29 июня 2010 г. N 126-ФЗ в часть вторую статьи 11 настоящего Федерального закона внесены изменения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102" w:anchor="block_1102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См. текст части в предыдущей редакции</w:t>
        </w:r>
      </w:hyperlink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3. </w:t>
      </w: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103" w:anchor="block_2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Федеральным законом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от 29 июня 2010 г. N 126-ФЗ в часть четвертую статьи 11 настоящего Федерального закона внесены изменения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104" w:anchor="block_1104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См. текст части в предыдущей редакции</w:t>
        </w:r>
      </w:hyperlink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4. В случае</w:t>
      </w: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lastRenderedPageBreak/>
        <w:t>Информация об изменениях: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105" w:anchor="block_2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Федеральным законом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от 2 июля 2013 г. N 182-ФЗ в часть пятую статьи 11 настоящего Федерального закона внесены изменения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106" w:anchor="block_1105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См. текст части в предыдущей редакции</w:t>
        </w:r>
      </w:hyperlink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5. В случае</w:t>
      </w: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6. В случае</w:t>
      </w: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 если ответ по существу поставленного в обращении вопроса не может быть дан без разглашения сведений, составляющих </w:t>
      </w:r>
      <w:hyperlink r:id="rId107" w:anchor="block_5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государственную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7. В случае</w:t>
      </w: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108" w:anchor="block_1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комментарии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 статье 11 настоящего Федерального закона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Статья 12. Сроки рассмотрения письменного обращения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109" w:anchor="block_42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Федеральным законом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от 24 ноября 2014 г. N 357-ФЗ в часть 1 статьи 12 настоящего Федерального закона внесены изменения, </w:t>
      </w:r>
      <w:hyperlink r:id="rId110" w:anchor="block_7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вступающие в силу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с 1 января 2015 г.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111" w:anchor="block_120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См. текст части в предыдущей редакции</w:t>
        </w:r>
      </w:hyperlink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 </w:t>
      </w:r>
      <w:hyperlink r:id="rId112" w:anchor="block_1201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части 1.1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настоящей статьи.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113" w:anchor="block_422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Федеральным законом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от 24 ноября 2014 г. N 357-ФЗ статья 12 настоящего Федерального закона дополнена частью 1.1, </w:t>
      </w:r>
      <w:hyperlink r:id="rId114" w:anchor="block_7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вступающей в силу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с 1 января 2015 г.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 </w:t>
      </w:r>
      <w:hyperlink r:id="rId115" w:anchor="block_3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законодательства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Российской Федерации в сфере миграции, рассматривается в течение 20 дней со дня регистрации письменного обращения.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2. </w:t>
      </w: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В исключительных случаях, а также в случае направления запроса, предусмотренного </w:t>
      </w:r>
      <w:hyperlink r:id="rId116" w:anchor="block_1002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частью 2 статьи 10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117" w:anchor="block_12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комментарии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 статье 12 настоящего Федерального закона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Статья 13. Личный прием граждан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1. Личный прием граждан в государственных органах, органах местного самоуправления </w:t>
      </w:r>
      <w:hyperlink r:id="rId118" w:anchor="/multilink/12146661/paragraph/69/number/0: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проводится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2. При личном приеме гражданин предъявляет документ, удостоверяющий его личность.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lastRenderedPageBreak/>
        <w:t>3. Содержание устного обращения заносится в карточку личного приема гражданина. В случае</w:t>
      </w: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5. В случае</w:t>
      </w: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hyperlink r:id="rId119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Федеральным законом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от 3 ноября 2015 г. N 305-ФЗ статья 13 настоящего Федерального закона дополнена частью 7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7. Отдельные категории граждан в случаях, предусмотренных </w:t>
      </w:r>
      <w:hyperlink r:id="rId120" w:anchor="block_2000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законодательством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Российской Федерации, пользуются правом на личный прием в первоочередном порядке.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121" w:anchor="block_13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комментарии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 статье 13 настоящего Федерального закона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Статья 14. </w:t>
      </w:r>
      <w:proofErr w:type="gramStart"/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Контроль за</w:t>
      </w:r>
      <w:proofErr w:type="gramEnd"/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 xml:space="preserve"> соблюдением порядка рассмотрения обращений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контроль за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122" w:anchor="block_14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комментарии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 статье 14 настоящего Федерального закона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Статья 15. Ответственность за нарушение настоящего Федерального закона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Лица, виновные в нарушении настоящего Федерального закона, несут ответственность, предусмотренную </w:t>
      </w:r>
      <w:hyperlink r:id="rId123" w:anchor="block_559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законодательством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Российской Федерации.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124" w:anchor="block_15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комментарии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 статье 15 настоящего Федерального закона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Статья 16. Возмещение причиненных убытков и взыскание понесенных расходов при рассмотрении обращений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2. В случае</w:t>
      </w: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125" w:anchor="block_16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комментарии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 статье 16 настоящего Федерального закона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lastRenderedPageBreak/>
        <w:t>Статья 17. Признание не действующими на территории Российской Федерации отдельных нормативных правовых актов Союза ССР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Признать не действующими на территории Российской Федерации: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1) </w:t>
      </w:r>
      <w:hyperlink r:id="rId126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Указ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Президиума Верховного Совета СССР от 12 апреля 1968 года N 2534-VII "О порядке рассмотрения предложений, заявлений и жалоб граждан" (Ведомости Верховного Совета СССР, 1968, N 17, ст. 144);</w:t>
      </w:r>
    </w:p>
    <w:p w:rsidR="000315F3" w:rsidRPr="000315F3" w:rsidRDefault="000315F3" w:rsidP="000315F3">
      <w:pPr>
        <w:spacing w:after="272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2) Закон СССР от 26 июня 1968 года N 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 27, ст. 237);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3) </w:t>
      </w:r>
      <w:hyperlink r:id="rId127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Указ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Президиума Верховного Совета СССР от 4 марта 1980 года N 1662-Х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 192);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4) </w:t>
      </w:r>
      <w:hyperlink r:id="rId128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Закон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СССР от 25 июня 1980 года N 2365-Х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 27, ст. 540) в части, касающейся утверждения </w:t>
      </w:r>
      <w:hyperlink r:id="rId129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Указа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, заявлений и жалоб граждан";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5) </w:t>
      </w:r>
      <w:hyperlink r:id="rId130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Указ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Президиума Верховного Совета СССР от 2 февраля 1988 года N 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 6, ст. 94);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proofErr w:type="gramStart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6) Закон СССР от 26 мая 1988 года N 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 22, ст. 361) в части, касающейся утверждения </w:t>
      </w:r>
      <w:hyperlink r:id="rId131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Указа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 xml:space="preserve"> граждан".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132" w:anchor="block_17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комментарии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 статье 17 настоящего Федерального закона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Статья 18. Вступление в силу настоящего Федерального закона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Настоящий Федеральный закон вступает в силу по истечении 180 дней после дня его </w:t>
      </w:r>
      <w:hyperlink r:id="rId133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официального опубликования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.</w:t>
      </w:r>
    </w:p>
    <w:p w:rsidR="000315F3" w:rsidRPr="000315F3" w:rsidRDefault="000315F3" w:rsidP="000315F3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315F3" w:rsidRPr="000315F3" w:rsidRDefault="000315F3" w:rsidP="000315F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См. </w:t>
      </w:r>
      <w:hyperlink r:id="rId134" w:anchor="block_18" w:history="1">
        <w:r w:rsidRPr="000315F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комментарии</w:t>
        </w:r>
      </w:hyperlink>
      <w:r w:rsidRPr="000315F3">
        <w:rPr>
          <w:rFonts w:ascii="Times New Roman" w:eastAsia="Times New Roman" w:hAnsi="Times New Roman" w:cs="Times New Roman"/>
          <w:color w:val="464C55"/>
          <w:lang w:eastAsia="ru-RU"/>
        </w:rPr>
        <w:t> к статье 18 настоящего Федерального закона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87"/>
        <w:gridCol w:w="3544"/>
      </w:tblGrid>
      <w:tr w:rsidR="000315F3" w:rsidRPr="000315F3" w:rsidTr="000315F3">
        <w:tc>
          <w:tcPr>
            <w:tcW w:w="3300" w:type="pct"/>
            <w:shd w:val="clear" w:color="auto" w:fill="FFFFFF"/>
            <w:vAlign w:val="bottom"/>
            <w:hideMark/>
          </w:tcPr>
          <w:p w:rsidR="000315F3" w:rsidRPr="000315F3" w:rsidRDefault="000315F3" w:rsidP="0003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315F3" w:rsidRPr="000315F3" w:rsidRDefault="000315F3" w:rsidP="000315F3">
            <w:pPr>
              <w:spacing w:after="272" w:line="240" w:lineRule="auto"/>
              <w:jc w:val="right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0315F3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В. Путин</w:t>
            </w:r>
          </w:p>
        </w:tc>
      </w:tr>
    </w:tbl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sz w:val="24"/>
          <w:szCs w:val="24"/>
          <w:lang w:eastAsia="ru-RU"/>
        </w:rPr>
        <w:t>2 мая 2006 г.</w:t>
      </w:r>
    </w:p>
    <w:p w:rsidR="000315F3" w:rsidRPr="000315F3" w:rsidRDefault="000315F3" w:rsidP="0003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F3">
        <w:rPr>
          <w:rFonts w:ascii="Times New Roman" w:eastAsia="Times New Roman" w:hAnsi="Times New Roman" w:cs="Times New Roman"/>
          <w:sz w:val="24"/>
          <w:szCs w:val="24"/>
          <w:lang w:eastAsia="ru-RU"/>
        </w:rPr>
        <w:t>N 59-ФЗ</w:t>
      </w:r>
    </w:p>
    <w:p w:rsidR="000315F3" w:rsidRDefault="000315F3" w:rsidP="000315F3">
      <w:pPr>
        <w:shd w:val="clear" w:color="auto" w:fill="DD493B"/>
        <w:spacing w:after="0" w:line="312" w:lineRule="atLeast"/>
      </w:pPr>
    </w:p>
    <w:p w:rsidR="005661F1" w:rsidRDefault="005661F1" w:rsidP="000315F3"/>
    <w:sectPr w:rsidR="005661F1" w:rsidSect="000315F3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12D3A"/>
    <w:multiLevelType w:val="multilevel"/>
    <w:tmpl w:val="028E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15F3"/>
    <w:rsid w:val="000315F3"/>
    <w:rsid w:val="0056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F1"/>
  </w:style>
  <w:style w:type="paragraph" w:styleId="1">
    <w:name w:val="heading 1"/>
    <w:basedOn w:val="a"/>
    <w:link w:val="10"/>
    <w:uiPriority w:val="9"/>
    <w:qFormat/>
    <w:rsid w:val="00031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315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5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15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315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15F3"/>
    <w:rPr>
      <w:color w:val="800080"/>
      <w:u w:val="single"/>
    </w:rPr>
  </w:style>
  <w:style w:type="paragraph" w:customStyle="1" w:styleId="s3">
    <w:name w:val="s_3"/>
    <w:basedOn w:val="a"/>
    <w:rsid w:val="0003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03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3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315F3"/>
  </w:style>
  <w:style w:type="paragraph" w:customStyle="1" w:styleId="s9">
    <w:name w:val="s_9"/>
    <w:basedOn w:val="a"/>
    <w:rsid w:val="0003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15F3"/>
  </w:style>
  <w:style w:type="paragraph" w:customStyle="1" w:styleId="s15">
    <w:name w:val="s_15"/>
    <w:basedOn w:val="a"/>
    <w:rsid w:val="0003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03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3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15F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3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15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6996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495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0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6462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6247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581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41007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3506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4191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27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3085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3664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4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6346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4756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483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9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6968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08567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0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8532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10694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47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69253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6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1598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4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5235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4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5204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7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0309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6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22728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3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29240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8788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7487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1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1220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4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89514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7846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5571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66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0393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308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1867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5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8162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4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89971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3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17799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1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4817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672340">
          <w:marLeft w:val="27"/>
          <w:marRight w:val="27"/>
          <w:marTop w:val="34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se.garant.ru/12146661/" TargetMode="External"/><Relationship Id="rId117" Type="http://schemas.openxmlformats.org/officeDocument/2006/relationships/hyperlink" Target="http://base.garant.ru/57623344/" TargetMode="External"/><Relationship Id="rId21" Type="http://schemas.openxmlformats.org/officeDocument/2006/relationships/hyperlink" Target="http://base.garant.ru/12146661/" TargetMode="External"/><Relationship Id="rId42" Type="http://schemas.openxmlformats.org/officeDocument/2006/relationships/hyperlink" Target="http://base.garant.ru/10103000/2/" TargetMode="External"/><Relationship Id="rId47" Type="http://schemas.openxmlformats.org/officeDocument/2006/relationships/hyperlink" Target="http://base.garant.ru/57623344/" TargetMode="External"/><Relationship Id="rId63" Type="http://schemas.openxmlformats.org/officeDocument/2006/relationships/hyperlink" Target="http://base.garant.ru/10103000/3/" TargetMode="External"/><Relationship Id="rId68" Type="http://schemas.openxmlformats.org/officeDocument/2006/relationships/hyperlink" Target="http://base.garant.ru/12177581/" TargetMode="External"/><Relationship Id="rId84" Type="http://schemas.openxmlformats.org/officeDocument/2006/relationships/hyperlink" Target="http://base.garant.ru/70804216/" TargetMode="External"/><Relationship Id="rId89" Type="http://schemas.openxmlformats.org/officeDocument/2006/relationships/hyperlink" Target="http://base.garant.ru/5224433/" TargetMode="External"/><Relationship Id="rId112" Type="http://schemas.openxmlformats.org/officeDocument/2006/relationships/hyperlink" Target="http://base.garant.ru/12146661/" TargetMode="External"/><Relationship Id="rId133" Type="http://schemas.openxmlformats.org/officeDocument/2006/relationships/hyperlink" Target="http://base.garant.ru/12246661/" TargetMode="External"/><Relationship Id="rId16" Type="http://schemas.openxmlformats.org/officeDocument/2006/relationships/hyperlink" Target="http://base.garant.ru/12146661/" TargetMode="External"/><Relationship Id="rId107" Type="http://schemas.openxmlformats.org/officeDocument/2006/relationships/hyperlink" Target="http://base.garant.ru/10102673/" TargetMode="External"/><Relationship Id="rId11" Type="http://schemas.openxmlformats.org/officeDocument/2006/relationships/hyperlink" Target="http://base.garant.ru/12146661/" TargetMode="External"/><Relationship Id="rId32" Type="http://schemas.openxmlformats.org/officeDocument/2006/relationships/hyperlink" Target="http://base.garant.ru/10103000/2/" TargetMode="External"/><Relationship Id="rId37" Type="http://schemas.openxmlformats.org/officeDocument/2006/relationships/hyperlink" Target="http://base.garant.ru/10103000/2/" TargetMode="External"/><Relationship Id="rId53" Type="http://schemas.openxmlformats.org/officeDocument/2006/relationships/hyperlink" Target="http://base.garant.ru/10103000/2/" TargetMode="External"/><Relationship Id="rId58" Type="http://schemas.openxmlformats.org/officeDocument/2006/relationships/hyperlink" Target="http://base.garant.ru/70206790/" TargetMode="External"/><Relationship Id="rId74" Type="http://schemas.openxmlformats.org/officeDocument/2006/relationships/hyperlink" Target="http://base.garant.ru/10102673/" TargetMode="External"/><Relationship Id="rId79" Type="http://schemas.openxmlformats.org/officeDocument/2006/relationships/hyperlink" Target="http://base.garant.ru/12177581/" TargetMode="External"/><Relationship Id="rId102" Type="http://schemas.openxmlformats.org/officeDocument/2006/relationships/hyperlink" Target="http://base.garant.ru/5754958/" TargetMode="External"/><Relationship Id="rId123" Type="http://schemas.openxmlformats.org/officeDocument/2006/relationships/hyperlink" Target="http://base.garant.ru/12125267/5/" TargetMode="External"/><Relationship Id="rId128" Type="http://schemas.openxmlformats.org/officeDocument/2006/relationships/hyperlink" Target="http://base.garant.ru/195504/" TargetMode="External"/><Relationship Id="rId5" Type="http://schemas.openxmlformats.org/officeDocument/2006/relationships/hyperlink" Target="http://base.garant.ru/12146661/" TargetMode="External"/><Relationship Id="rId90" Type="http://schemas.openxmlformats.org/officeDocument/2006/relationships/hyperlink" Target="http://base.garant.ru/12177581/" TargetMode="External"/><Relationship Id="rId95" Type="http://schemas.openxmlformats.org/officeDocument/2006/relationships/hyperlink" Target="http://base.garant.ru/12177581/" TargetMode="External"/><Relationship Id="rId14" Type="http://schemas.openxmlformats.org/officeDocument/2006/relationships/hyperlink" Target="http://base.garant.ru/12146661/" TargetMode="External"/><Relationship Id="rId22" Type="http://schemas.openxmlformats.org/officeDocument/2006/relationships/hyperlink" Target="http://base.garant.ru/12146661/" TargetMode="External"/><Relationship Id="rId27" Type="http://schemas.openxmlformats.org/officeDocument/2006/relationships/hyperlink" Target="http://base.garant.ru/10103000/" TargetMode="External"/><Relationship Id="rId30" Type="http://schemas.openxmlformats.org/officeDocument/2006/relationships/hyperlink" Target="http://base.garant.ru/10103000/2/" TargetMode="External"/><Relationship Id="rId35" Type="http://schemas.openxmlformats.org/officeDocument/2006/relationships/hyperlink" Target="http://base.garant.ru/70206790/" TargetMode="External"/><Relationship Id="rId43" Type="http://schemas.openxmlformats.org/officeDocument/2006/relationships/hyperlink" Target="http://base.garant.ru/70372956/" TargetMode="External"/><Relationship Id="rId48" Type="http://schemas.openxmlformats.org/officeDocument/2006/relationships/hyperlink" Target="http://base.garant.ru/70206790/" TargetMode="External"/><Relationship Id="rId56" Type="http://schemas.openxmlformats.org/officeDocument/2006/relationships/hyperlink" Target="http://base.garant.ru/10103000/3/" TargetMode="External"/><Relationship Id="rId64" Type="http://schemas.openxmlformats.org/officeDocument/2006/relationships/hyperlink" Target="http://base.garant.ru/70206790/" TargetMode="External"/><Relationship Id="rId69" Type="http://schemas.openxmlformats.org/officeDocument/2006/relationships/hyperlink" Target="http://base.garant.ru/5757161/" TargetMode="External"/><Relationship Id="rId77" Type="http://schemas.openxmlformats.org/officeDocument/2006/relationships/hyperlink" Target="http://base.garant.ru/57623344/" TargetMode="External"/><Relationship Id="rId100" Type="http://schemas.openxmlformats.org/officeDocument/2006/relationships/hyperlink" Target="http://base.garant.ru/58053306/" TargetMode="External"/><Relationship Id="rId105" Type="http://schemas.openxmlformats.org/officeDocument/2006/relationships/hyperlink" Target="http://base.garant.ru/70405640/" TargetMode="External"/><Relationship Id="rId113" Type="http://schemas.openxmlformats.org/officeDocument/2006/relationships/hyperlink" Target="http://base.garant.ru/70804216/" TargetMode="External"/><Relationship Id="rId118" Type="http://schemas.openxmlformats.org/officeDocument/2006/relationships/hyperlink" Target="http://ivo.garant.ru/" TargetMode="External"/><Relationship Id="rId126" Type="http://schemas.openxmlformats.org/officeDocument/2006/relationships/hyperlink" Target="http://base.garant.ru/1328020/" TargetMode="External"/><Relationship Id="rId134" Type="http://schemas.openxmlformats.org/officeDocument/2006/relationships/hyperlink" Target="http://base.garant.ru/57623344/" TargetMode="External"/><Relationship Id="rId8" Type="http://schemas.openxmlformats.org/officeDocument/2006/relationships/hyperlink" Target="http://base.garant.ru/12146661/" TargetMode="External"/><Relationship Id="rId51" Type="http://schemas.openxmlformats.org/officeDocument/2006/relationships/hyperlink" Target="http://base.garant.ru/10103000/2/" TargetMode="External"/><Relationship Id="rId72" Type="http://schemas.openxmlformats.org/officeDocument/2006/relationships/hyperlink" Target="http://base.garant.ru/12177581/" TargetMode="External"/><Relationship Id="rId80" Type="http://schemas.openxmlformats.org/officeDocument/2006/relationships/hyperlink" Target="http://base.garant.ru/5757161/" TargetMode="External"/><Relationship Id="rId85" Type="http://schemas.openxmlformats.org/officeDocument/2006/relationships/hyperlink" Target="http://base.garant.ru/184755/1/" TargetMode="External"/><Relationship Id="rId93" Type="http://schemas.openxmlformats.org/officeDocument/2006/relationships/hyperlink" Target="http://base.garant.ru/12146661/" TargetMode="External"/><Relationship Id="rId98" Type="http://schemas.openxmlformats.org/officeDocument/2006/relationships/hyperlink" Target="http://base.garant.ru/57623344/" TargetMode="External"/><Relationship Id="rId121" Type="http://schemas.openxmlformats.org/officeDocument/2006/relationships/hyperlink" Target="http://base.garant.ru/57623344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ase.garant.ru/12146661/" TargetMode="External"/><Relationship Id="rId17" Type="http://schemas.openxmlformats.org/officeDocument/2006/relationships/hyperlink" Target="http://base.garant.ru/12146661/" TargetMode="External"/><Relationship Id="rId25" Type="http://schemas.openxmlformats.org/officeDocument/2006/relationships/hyperlink" Target="http://base.garant.ru/70206790/" TargetMode="External"/><Relationship Id="rId33" Type="http://schemas.openxmlformats.org/officeDocument/2006/relationships/hyperlink" Target="http://base.garant.ru/10103000/3/" TargetMode="External"/><Relationship Id="rId38" Type="http://schemas.openxmlformats.org/officeDocument/2006/relationships/hyperlink" Target="http://base.garant.ru/10103000/2/" TargetMode="External"/><Relationship Id="rId46" Type="http://schemas.openxmlformats.org/officeDocument/2006/relationships/hyperlink" Target="http://base.garant.ru/58052283/" TargetMode="External"/><Relationship Id="rId59" Type="http://schemas.openxmlformats.org/officeDocument/2006/relationships/hyperlink" Target="http://base.garant.ru/10103000/2/" TargetMode="External"/><Relationship Id="rId67" Type="http://schemas.openxmlformats.org/officeDocument/2006/relationships/hyperlink" Target="http://base.garant.ru/12177581/" TargetMode="External"/><Relationship Id="rId103" Type="http://schemas.openxmlformats.org/officeDocument/2006/relationships/hyperlink" Target="http://base.garant.ru/198609/" TargetMode="External"/><Relationship Id="rId108" Type="http://schemas.openxmlformats.org/officeDocument/2006/relationships/hyperlink" Target="http://base.garant.ru/57623344/" TargetMode="External"/><Relationship Id="rId116" Type="http://schemas.openxmlformats.org/officeDocument/2006/relationships/hyperlink" Target="http://base.garant.ru/12146661/" TargetMode="External"/><Relationship Id="rId124" Type="http://schemas.openxmlformats.org/officeDocument/2006/relationships/hyperlink" Target="http://base.garant.ru/57623344/" TargetMode="External"/><Relationship Id="rId129" Type="http://schemas.openxmlformats.org/officeDocument/2006/relationships/hyperlink" Target="http://base.garant.ru/1328019/" TargetMode="External"/><Relationship Id="rId20" Type="http://schemas.openxmlformats.org/officeDocument/2006/relationships/hyperlink" Target="http://base.garant.ru/12146661/" TargetMode="External"/><Relationship Id="rId41" Type="http://schemas.openxmlformats.org/officeDocument/2006/relationships/hyperlink" Target="http://base.garant.ru/70206790/" TargetMode="External"/><Relationship Id="rId54" Type="http://schemas.openxmlformats.org/officeDocument/2006/relationships/hyperlink" Target="http://base.garant.ru/10103000/2/" TargetMode="External"/><Relationship Id="rId62" Type="http://schemas.openxmlformats.org/officeDocument/2006/relationships/hyperlink" Target="http://base.garant.ru/10103000/3/" TargetMode="External"/><Relationship Id="rId70" Type="http://schemas.openxmlformats.org/officeDocument/2006/relationships/hyperlink" Target="http://base.garant.ru/57623344/" TargetMode="External"/><Relationship Id="rId75" Type="http://schemas.openxmlformats.org/officeDocument/2006/relationships/hyperlink" Target="http://base.garant.ru/12146661/" TargetMode="External"/><Relationship Id="rId83" Type="http://schemas.openxmlformats.org/officeDocument/2006/relationships/hyperlink" Target="http://base.garant.ru/70804216/" TargetMode="External"/><Relationship Id="rId88" Type="http://schemas.openxmlformats.org/officeDocument/2006/relationships/hyperlink" Target="http://base.garant.ru/57623344/" TargetMode="External"/><Relationship Id="rId91" Type="http://schemas.openxmlformats.org/officeDocument/2006/relationships/hyperlink" Target="http://base.garant.ru/12177581/" TargetMode="External"/><Relationship Id="rId96" Type="http://schemas.openxmlformats.org/officeDocument/2006/relationships/hyperlink" Target="http://base.garant.ru/12177581/" TargetMode="External"/><Relationship Id="rId111" Type="http://schemas.openxmlformats.org/officeDocument/2006/relationships/hyperlink" Target="http://base.garant.ru/57502606/" TargetMode="External"/><Relationship Id="rId132" Type="http://schemas.openxmlformats.org/officeDocument/2006/relationships/hyperlink" Target="http://base.garant.ru/5762334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2146661/" TargetMode="External"/><Relationship Id="rId15" Type="http://schemas.openxmlformats.org/officeDocument/2006/relationships/hyperlink" Target="http://base.garant.ru/12146661/" TargetMode="External"/><Relationship Id="rId23" Type="http://schemas.openxmlformats.org/officeDocument/2006/relationships/hyperlink" Target="http://base.garant.ru/12146661/" TargetMode="External"/><Relationship Id="rId28" Type="http://schemas.openxmlformats.org/officeDocument/2006/relationships/hyperlink" Target="http://base.garant.ru/10103000/2/" TargetMode="External"/><Relationship Id="rId36" Type="http://schemas.openxmlformats.org/officeDocument/2006/relationships/hyperlink" Target="http://base.garant.ru/10103000/2/" TargetMode="External"/><Relationship Id="rId49" Type="http://schemas.openxmlformats.org/officeDocument/2006/relationships/hyperlink" Target="http://base.garant.ru/12146661/" TargetMode="External"/><Relationship Id="rId57" Type="http://schemas.openxmlformats.org/officeDocument/2006/relationships/hyperlink" Target="http://base.garant.ru/12146661/" TargetMode="External"/><Relationship Id="rId106" Type="http://schemas.openxmlformats.org/officeDocument/2006/relationships/hyperlink" Target="http://base.garant.ru/58053306/" TargetMode="External"/><Relationship Id="rId114" Type="http://schemas.openxmlformats.org/officeDocument/2006/relationships/hyperlink" Target="http://base.garant.ru/70804216/" TargetMode="External"/><Relationship Id="rId119" Type="http://schemas.openxmlformats.org/officeDocument/2006/relationships/hyperlink" Target="http://base.garant.ru/71237750/" TargetMode="External"/><Relationship Id="rId127" Type="http://schemas.openxmlformats.org/officeDocument/2006/relationships/hyperlink" Target="http://base.garant.ru/1328019/" TargetMode="External"/><Relationship Id="rId10" Type="http://schemas.openxmlformats.org/officeDocument/2006/relationships/hyperlink" Target="http://base.garant.ru/12146661/" TargetMode="External"/><Relationship Id="rId31" Type="http://schemas.openxmlformats.org/officeDocument/2006/relationships/hyperlink" Target="http://base.garant.ru/10103000/2/" TargetMode="External"/><Relationship Id="rId44" Type="http://schemas.openxmlformats.org/officeDocument/2006/relationships/hyperlink" Target="http://base.garant.ru/57623344/" TargetMode="External"/><Relationship Id="rId52" Type="http://schemas.openxmlformats.org/officeDocument/2006/relationships/hyperlink" Target="http://base.garant.ru/10103000/2/" TargetMode="External"/><Relationship Id="rId60" Type="http://schemas.openxmlformats.org/officeDocument/2006/relationships/hyperlink" Target="http://base.garant.ru/10103000/2/" TargetMode="External"/><Relationship Id="rId65" Type="http://schemas.openxmlformats.org/officeDocument/2006/relationships/hyperlink" Target="http://base.garant.ru/10103000/2/" TargetMode="External"/><Relationship Id="rId73" Type="http://schemas.openxmlformats.org/officeDocument/2006/relationships/hyperlink" Target="http://base.garant.ru/5757161/" TargetMode="External"/><Relationship Id="rId78" Type="http://schemas.openxmlformats.org/officeDocument/2006/relationships/hyperlink" Target="http://base.garant.ru/12177581/" TargetMode="External"/><Relationship Id="rId81" Type="http://schemas.openxmlformats.org/officeDocument/2006/relationships/hyperlink" Target="http://base.garant.ru/57623344/" TargetMode="External"/><Relationship Id="rId86" Type="http://schemas.openxmlformats.org/officeDocument/2006/relationships/hyperlink" Target="http://base.garant.ru/12146661/" TargetMode="External"/><Relationship Id="rId94" Type="http://schemas.openxmlformats.org/officeDocument/2006/relationships/hyperlink" Target="http://base.garant.ru/10102673/" TargetMode="External"/><Relationship Id="rId99" Type="http://schemas.openxmlformats.org/officeDocument/2006/relationships/hyperlink" Target="http://base.garant.ru/70405640/" TargetMode="External"/><Relationship Id="rId101" Type="http://schemas.openxmlformats.org/officeDocument/2006/relationships/hyperlink" Target="http://base.garant.ru/198609/" TargetMode="External"/><Relationship Id="rId122" Type="http://schemas.openxmlformats.org/officeDocument/2006/relationships/hyperlink" Target="http://base.garant.ru/57623344/" TargetMode="External"/><Relationship Id="rId130" Type="http://schemas.openxmlformats.org/officeDocument/2006/relationships/hyperlink" Target="http://base.garant.ru/1328021/" TargetMode="External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46661/" TargetMode="External"/><Relationship Id="rId13" Type="http://schemas.openxmlformats.org/officeDocument/2006/relationships/hyperlink" Target="http://base.garant.ru/12146661/" TargetMode="External"/><Relationship Id="rId18" Type="http://schemas.openxmlformats.org/officeDocument/2006/relationships/hyperlink" Target="http://base.garant.ru/12146661/" TargetMode="External"/><Relationship Id="rId39" Type="http://schemas.openxmlformats.org/officeDocument/2006/relationships/hyperlink" Target="http://base.garant.ru/10103000/3/" TargetMode="External"/><Relationship Id="rId109" Type="http://schemas.openxmlformats.org/officeDocument/2006/relationships/hyperlink" Target="http://base.garant.ru/70804216/" TargetMode="External"/><Relationship Id="rId34" Type="http://schemas.openxmlformats.org/officeDocument/2006/relationships/hyperlink" Target="http://base.garant.ru/12146661/" TargetMode="External"/><Relationship Id="rId50" Type="http://schemas.openxmlformats.org/officeDocument/2006/relationships/hyperlink" Target="http://base.garant.ru/10103000/" TargetMode="External"/><Relationship Id="rId55" Type="http://schemas.openxmlformats.org/officeDocument/2006/relationships/hyperlink" Target="http://base.garant.ru/10103000/2/" TargetMode="External"/><Relationship Id="rId76" Type="http://schemas.openxmlformats.org/officeDocument/2006/relationships/hyperlink" Target="http://base.garant.ru/57623344/" TargetMode="External"/><Relationship Id="rId97" Type="http://schemas.openxmlformats.org/officeDocument/2006/relationships/hyperlink" Target="http://base.garant.ru/5757161/" TargetMode="External"/><Relationship Id="rId104" Type="http://schemas.openxmlformats.org/officeDocument/2006/relationships/hyperlink" Target="http://base.garant.ru/5754958/" TargetMode="External"/><Relationship Id="rId120" Type="http://schemas.openxmlformats.org/officeDocument/2006/relationships/hyperlink" Target="http://base.garant.ru/10136260/" TargetMode="External"/><Relationship Id="rId125" Type="http://schemas.openxmlformats.org/officeDocument/2006/relationships/hyperlink" Target="http://base.garant.ru/57623344/" TargetMode="External"/><Relationship Id="rId7" Type="http://schemas.openxmlformats.org/officeDocument/2006/relationships/hyperlink" Target="http://base.garant.ru/12146661/" TargetMode="External"/><Relationship Id="rId71" Type="http://schemas.openxmlformats.org/officeDocument/2006/relationships/hyperlink" Target="http://base.garant.ru/12177581/" TargetMode="External"/><Relationship Id="rId92" Type="http://schemas.openxmlformats.org/officeDocument/2006/relationships/hyperlink" Target="http://base.garant.ru/5757161/" TargetMode="External"/><Relationship Id="rId2" Type="http://schemas.openxmlformats.org/officeDocument/2006/relationships/styles" Target="styles.xml"/><Relationship Id="rId29" Type="http://schemas.openxmlformats.org/officeDocument/2006/relationships/hyperlink" Target="http://base.garant.ru/10103000/2/" TargetMode="External"/><Relationship Id="rId24" Type="http://schemas.openxmlformats.org/officeDocument/2006/relationships/hyperlink" Target="http://base.garant.ru/57623344/" TargetMode="External"/><Relationship Id="rId40" Type="http://schemas.openxmlformats.org/officeDocument/2006/relationships/hyperlink" Target="http://base.garant.ru/10103000/3/" TargetMode="External"/><Relationship Id="rId45" Type="http://schemas.openxmlformats.org/officeDocument/2006/relationships/hyperlink" Target="http://base.garant.ru/70372956/" TargetMode="External"/><Relationship Id="rId66" Type="http://schemas.openxmlformats.org/officeDocument/2006/relationships/hyperlink" Target="http://base.garant.ru/57623344/" TargetMode="External"/><Relationship Id="rId87" Type="http://schemas.openxmlformats.org/officeDocument/2006/relationships/hyperlink" Target="http://base.garant.ru/57623344/" TargetMode="External"/><Relationship Id="rId110" Type="http://schemas.openxmlformats.org/officeDocument/2006/relationships/hyperlink" Target="http://base.garant.ru/70804216/" TargetMode="External"/><Relationship Id="rId115" Type="http://schemas.openxmlformats.org/officeDocument/2006/relationships/hyperlink" Target="http://base.garant.ru/184755/1/" TargetMode="External"/><Relationship Id="rId131" Type="http://schemas.openxmlformats.org/officeDocument/2006/relationships/hyperlink" Target="http://base.garant.ru/1328021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base.garant.ru/10103000/2/" TargetMode="External"/><Relationship Id="rId82" Type="http://schemas.openxmlformats.org/officeDocument/2006/relationships/hyperlink" Target="http://base.garant.ru/12146661/" TargetMode="External"/><Relationship Id="rId19" Type="http://schemas.openxmlformats.org/officeDocument/2006/relationships/hyperlink" Target="http://base.garant.ru/121466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5957</Words>
  <Characters>33960</Characters>
  <Application>Microsoft Office Word</Application>
  <DocSecurity>0</DocSecurity>
  <Lines>283</Lines>
  <Paragraphs>79</Paragraphs>
  <ScaleCrop>false</ScaleCrop>
  <Company>SPecialiST RePack</Company>
  <LinksUpToDate>false</LinksUpToDate>
  <CharactersWithSpaces>39838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2016-01-18T09:06:00Z</dcterms:created>
  <dcterms:modified xsi:type="dcterms:W3CDTF">2016-01-18T09:07:00Z</dcterms:modified>
</cp:coreProperties>
</file>