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BB8" w:rsidRPr="009F2BB8" w:rsidRDefault="009F2BB8" w:rsidP="009F2B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2BB8">
        <w:rPr>
          <w:rFonts w:ascii="Times New Roman" w:hAnsi="Times New Roman" w:cs="Times New Roman"/>
          <w:b/>
          <w:sz w:val="32"/>
          <w:szCs w:val="32"/>
          <w:u w:val="single"/>
        </w:rPr>
        <w:t>Творческий проект в первой младшей группе «Скоро, скоро Новый год!»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DA644F" w:rsidP="009F2B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воспитатель</w:t>
      </w:r>
      <w:r w:rsidR="009F2BB8" w:rsidRPr="009F2BB8">
        <w:rPr>
          <w:rFonts w:ascii="Times New Roman" w:hAnsi="Times New Roman" w:cs="Times New Roman"/>
          <w:sz w:val="28"/>
          <w:szCs w:val="28"/>
        </w:rPr>
        <w:t>:</w:t>
      </w:r>
    </w:p>
    <w:p w:rsidR="009F2BB8" w:rsidRPr="009F2BB8" w:rsidRDefault="009B2196" w:rsidP="009F2B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Зырянова М.В</w:t>
      </w:r>
      <w:r w:rsidR="009F2BB8" w:rsidRPr="009F2BB8">
        <w:rPr>
          <w:rFonts w:ascii="Times New Roman" w:hAnsi="Times New Roman" w:cs="Times New Roman"/>
          <w:sz w:val="28"/>
          <w:szCs w:val="28"/>
        </w:rPr>
        <w:t>.</w:t>
      </w:r>
    </w:p>
    <w:p w:rsidR="009F2BB8" w:rsidRPr="009F2BB8" w:rsidRDefault="009F2BB8" w:rsidP="009F2B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>Основная цель: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организовывать все виды детской деятельности вокруг темы Нового года и новогоднего праздника.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Формировать положительный эмоциональный фон при подготовке к празднику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Не бояться сказочных героев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752D20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D2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•формировать представления детей о новогодней елке; создать предметно-развивающую среду в группе, которая позволит расширить знания детей о празднике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•развивать речевые умения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•познакомить детей и родителей с историей новогодней елки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расширить знания родителей о традиции новогодней елки и важности знакомства с ней детей.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•привлекать к разнообразному участию в подготовке к празднику и его проведении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•закладывать основы праздничной культуры.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>Актуальность: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занимает особое место в воспитании ребёнка. Проект ориентирован на детей 2-3 лет и позволяет создать радостную эмоциональную атмосферу в преддверии новогоднего праздника. Заинтересовать родителей жизнью группы и ДОУ, что тоже способствует развитию ребенку.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 xml:space="preserve">Тип проекта </w:t>
      </w:r>
      <w:r w:rsidRPr="009F2BB8">
        <w:rPr>
          <w:rFonts w:ascii="Times New Roman" w:hAnsi="Times New Roman" w:cs="Times New Roman"/>
          <w:sz w:val="24"/>
          <w:szCs w:val="24"/>
        </w:rPr>
        <w:t>– творческий</w:t>
      </w:r>
      <w:r>
        <w:rPr>
          <w:rFonts w:ascii="Times New Roman" w:hAnsi="Times New Roman" w:cs="Times New Roman"/>
          <w:sz w:val="24"/>
          <w:szCs w:val="24"/>
        </w:rPr>
        <w:t xml:space="preserve">, краткосрочный – </w:t>
      </w:r>
      <w:r w:rsidR="009B2196">
        <w:rPr>
          <w:rFonts w:ascii="Times New Roman" w:hAnsi="Times New Roman" w:cs="Times New Roman"/>
          <w:sz w:val="24"/>
          <w:szCs w:val="24"/>
        </w:rPr>
        <w:t>1 месяц</w:t>
      </w:r>
      <w:r>
        <w:rPr>
          <w:rFonts w:ascii="Times New Roman" w:hAnsi="Times New Roman" w:cs="Times New Roman"/>
          <w:sz w:val="24"/>
          <w:szCs w:val="24"/>
        </w:rPr>
        <w:t xml:space="preserve"> (с </w:t>
      </w:r>
      <w:r w:rsidR="009B219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.12.20</w:t>
      </w:r>
      <w:r w:rsidR="009B2196">
        <w:rPr>
          <w:rFonts w:ascii="Times New Roman" w:hAnsi="Times New Roman" w:cs="Times New Roman"/>
          <w:sz w:val="24"/>
          <w:szCs w:val="24"/>
        </w:rPr>
        <w:t>22</w:t>
      </w:r>
      <w:r w:rsidRPr="009F2B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B219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.12.20</w:t>
      </w:r>
      <w:r w:rsidR="009B2196">
        <w:rPr>
          <w:rFonts w:ascii="Times New Roman" w:hAnsi="Times New Roman" w:cs="Times New Roman"/>
          <w:sz w:val="24"/>
          <w:szCs w:val="24"/>
        </w:rPr>
        <w:t>22</w:t>
      </w:r>
      <w:r w:rsidRPr="009F2BB8">
        <w:rPr>
          <w:rFonts w:ascii="Times New Roman" w:hAnsi="Times New Roman" w:cs="Times New Roman"/>
          <w:sz w:val="24"/>
          <w:szCs w:val="24"/>
        </w:rPr>
        <w:t>)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Участники проекта: педагог, дети первой младшей группы, родители.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Украшение группы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Организация предметно-развивающей среды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Подбор иллюстраций, сюжетных картинок и картин по теме, а также подбор соответствующей литературы для чтения, дидактических игр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Подбор материалов для творчества (бросовый, вата, бумага, крупа, макароны)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>Прогнозируемые результаты проекта: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В процессе бесед, чтения художественной литературы, интегрированных тематических занятий расширить знания и представления детей о праздновании Нового года, об обычаях встречи новогоднего праздника, его атрибутики, персонажах.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lastRenderedPageBreak/>
        <w:t>• Раскрыть возможности и творческие способности детей через разнообразные виды деятельности.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>Методы проекта: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Непосредственно – образовательная деятельность, познавательно-игровая деятельность, игры, беседы, наблюдения, совместные игры. Творческая мастерская.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продолжать совершенствовать умение находить один и много предметов в окружающей обстановке. Воспитание внимательного слушателя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•закреплять умение различать круг и квадрат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знакомство с детской литературой по новогодней тематике.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• Обогащение активного сло</w:t>
      </w:r>
      <w:r>
        <w:rPr>
          <w:rFonts w:ascii="Times New Roman" w:hAnsi="Times New Roman" w:cs="Times New Roman"/>
          <w:sz w:val="24"/>
          <w:szCs w:val="24"/>
        </w:rPr>
        <w:t>варя, развитие связной речи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>Реализация проекта.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>Совместная деятельность воспитателя и детей.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1. Чтение художественной литературы: рассказов, сказок, потешек, отгадывание загадок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2. Разучивание стихов, песен к новому году.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3. Игры: словесные, подвижные.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4. Рассматривание сюжетных картинок по теме «Зима», «Дед Мороз у новогодней елки», «Дед Мороз спешит на праздник»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F2BB8">
        <w:rPr>
          <w:rFonts w:ascii="Times New Roman" w:hAnsi="Times New Roman" w:cs="Times New Roman"/>
          <w:sz w:val="24"/>
          <w:szCs w:val="24"/>
        </w:rPr>
        <w:t>. Совместная работа детей с родителями дома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F2BB8">
        <w:rPr>
          <w:rFonts w:ascii="Times New Roman" w:hAnsi="Times New Roman" w:cs="Times New Roman"/>
          <w:sz w:val="24"/>
          <w:szCs w:val="24"/>
        </w:rPr>
        <w:t>. Просмотр мультфильмов про Новый год дома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F2BB8">
        <w:rPr>
          <w:rFonts w:ascii="Times New Roman" w:hAnsi="Times New Roman" w:cs="Times New Roman"/>
          <w:sz w:val="24"/>
          <w:szCs w:val="24"/>
        </w:rPr>
        <w:t>. Раскраски новогодних картинок (Елочная игрушка, варежка)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F2BB8">
        <w:rPr>
          <w:rFonts w:ascii="Times New Roman" w:hAnsi="Times New Roman" w:cs="Times New Roman"/>
          <w:sz w:val="24"/>
          <w:szCs w:val="24"/>
        </w:rPr>
        <w:t>. Дидактические игры.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BB8">
        <w:rPr>
          <w:rFonts w:ascii="Times New Roman" w:hAnsi="Times New Roman" w:cs="Times New Roman"/>
          <w:b/>
          <w:sz w:val="24"/>
          <w:szCs w:val="24"/>
        </w:rPr>
        <w:t>Содержание проектной деятельности.</w:t>
      </w:r>
    </w:p>
    <w:p w:rsidR="009F2BB8" w:rsidRPr="009F2BB8" w:rsidRDefault="009F2BB8" w:rsidP="009F2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46193A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193A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46193A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Pr="004619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Рассказ - беседа об истории возникновения новогодней елки «Что за праздник Новый год?»: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познакомить детей с историей возникновения елки;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воспитывать любовь к русским народным традициям. Украшение группы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2. Пальчиковая гимнастика «Елка» (М. Ю. Картушина «Забавы для малышей»):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развивать моторику рук. Цель: обогащение активного словаря детей и развитие мелкой моторики рук.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3. Лепка «Украсим елочку шариками»: скатывание шариков круговыми движениями рук, сплющивание шарика пальцем на бумаге.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4. Чтение К. Чуковский «Елка»: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Цель: учить внимательно, слушать и отвечать на вопросы, подговаривать слова и повторять фразы.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5. Ситуация общения: «Как звери елку наряжали» (маленькая пластмассовая елочка):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формировать знания о елке: ее особенностях, пользе;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lastRenderedPageBreak/>
        <w:t>учить различать характерные признаки предметов различными анализаторами;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развивать тактильную память.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6. Игры со строительным материалом (постройка «дорожек» из кирпичиков, «новые ворота» из строительного материала у елочки). Раскрашивание елочки карандашами и красками.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развивать самостоятельность, мелкую моторику, закрепление цвета.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7. Подвижные игры с музыкальным оформлением (прослушивание диска) «Новогодний паровозик», «Дед Мороз» Цель: развитие музыкального слуха, внимания, формирование умения имитировать движения,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Работа с родителями: Консультация «История празднования Нового года», «История возникновения песни «В лесу родилась елочка».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Совместное украшение елки родителями и детьми дома. Выбор новогоднего костюма ребенку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1. Составление рассказа по картинке «У новогодней елки»: развивать любознательность, наблюдательность; обогащение словаря, активизация речи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воспитывать любовь к русским народным традициям.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2BB8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46193A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Pr="009F2BB8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Обучающая ситуация «В гостях у елки»: закрепить навыки культуры поведения «У новогодней елки»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46193A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F2BB8" w:rsidRPr="009F2BB8">
        <w:rPr>
          <w:rFonts w:ascii="Times New Roman" w:hAnsi="Times New Roman" w:cs="Times New Roman"/>
          <w:sz w:val="24"/>
          <w:szCs w:val="24"/>
        </w:rPr>
        <w:t>. Мир музыки: Пение песен о елке, повторение стихов о елке. «Маленькая елочка», «К нам Снегурочка пришла», «Возле елочки танцуют малыши-карандаши» (прослушивание диска, «Вот какая елка!». Цель: развивать музыкальный слух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46193A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2BB8" w:rsidRPr="009F2BB8">
        <w:rPr>
          <w:rFonts w:ascii="Times New Roman" w:hAnsi="Times New Roman" w:cs="Times New Roman"/>
          <w:sz w:val="24"/>
          <w:szCs w:val="24"/>
        </w:rPr>
        <w:t>. Коммуникация НОД «Рассма</w:t>
      </w:r>
      <w:r>
        <w:rPr>
          <w:rFonts w:ascii="Times New Roman" w:hAnsi="Times New Roman" w:cs="Times New Roman"/>
          <w:sz w:val="24"/>
          <w:szCs w:val="24"/>
        </w:rPr>
        <w:t>тривание елки»: обучать навыкам</w:t>
      </w:r>
      <w:r w:rsidR="009F2BB8" w:rsidRPr="009F2BB8">
        <w:rPr>
          <w:rFonts w:ascii="Times New Roman" w:hAnsi="Times New Roman" w:cs="Times New Roman"/>
          <w:sz w:val="24"/>
          <w:szCs w:val="24"/>
        </w:rPr>
        <w:t xml:space="preserve"> составления рассказа про елку;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рассмотреть украшения новогоднего дерева – елки. Чтение потешек «Ах ты, зимушка-зима!», «Купим Ване валенки» (колыбельную поем перед обедом, то есть укладываем игрушки спать). «Заинька, походи»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5. Дидактические игры: «Найди самую высокую елку» (на картинке): развивать зрительную память, ФЭМП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6. Пальчиковая гимнастика «Мороз прибежал, колотушкой застучал»: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развивать речевые умения, мелкую моторику рук.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7. Подвижные игры с музыкальным оформлением (прослушивание диска) «Зайчики и лисичка», «Вот так холод, вот мороз!», «Новогодний паровозик», Цель: развитие музыкального слуха, внимания, формирование умения имитировать движения животных,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Работа с родителями</w:t>
      </w:r>
      <w:proofErr w:type="gramStart"/>
      <w:r w:rsidRPr="009F2BB8">
        <w:rPr>
          <w:rFonts w:ascii="Times New Roman" w:hAnsi="Times New Roman" w:cs="Times New Roman"/>
          <w:sz w:val="24"/>
          <w:szCs w:val="24"/>
        </w:rPr>
        <w:t>: Предложить</w:t>
      </w:r>
      <w:proofErr w:type="gramEnd"/>
      <w:r w:rsidRPr="009F2BB8">
        <w:rPr>
          <w:rFonts w:ascii="Times New Roman" w:hAnsi="Times New Roman" w:cs="Times New Roman"/>
          <w:sz w:val="24"/>
          <w:szCs w:val="24"/>
        </w:rPr>
        <w:t xml:space="preserve"> учить дома стихи о елке, а также песен к новогоднему празднику.</w:t>
      </w:r>
    </w:p>
    <w:p w:rsidR="009F2BB8" w:rsidRPr="0046193A" w:rsidRDefault="0046193A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193A">
        <w:rPr>
          <w:rFonts w:ascii="Times New Roman" w:hAnsi="Times New Roman" w:cs="Times New Roman"/>
          <w:b/>
          <w:sz w:val="24"/>
          <w:szCs w:val="24"/>
          <w:u w:val="single"/>
        </w:rPr>
        <w:t>3.1</w:t>
      </w:r>
      <w:r w:rsidR="009F2BB8" w:rsidRPr="0046193A">
        <w:rPr>
          <w:rFonts w:ascii="Times New Roman" w:hAnsi="Times New Roman" w:cs="Times New Roman"/>
          <w:b/>
          <w:sz w:val="24"/>
          <w:szCs w:val="24"/>
          <w:u w:val="single"/>
        </w:rPr>
        <w:t>. Отгадывание загадок о животных «заяц», «лиса», «белочка», «медведь».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2. Худож</w:t>
      </w:r>
      <w:r w:rsidR="00F22487">
        <w:rPr>
          <w:rFonts w:ascii="Times New Roman" w:hAnsi="Times New Roman" w:cs="Times New Roman"/>
          <w:sz w:val="24"/>
          <w:szCs w:val="24"/>
        </w:rPr>
        <w:t>ественное т</w:t>
      </w:r>
      <w:r w:rsidRPr="009F2BB8">
        <w:rPr>
          <w:rFonts w:ascii="Times New Roman" w:hAnsi="Times New Roman" w:cs="Times New Roman"/>
          <w:sz w:val="24"/>
          <w:szCs w:val="24"/>
        </w:rPr>
        <w:t>ворчество «Рисование»: раскрашивание варежки для Деда Мороза. Цель: закрепление цвета, развитие мелкой моторики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3. Д/и «Собери елку»: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развивать мелкую моторику, память, фантазию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4. Рассматривание пластмассовой елочки (на прогулке) «В гости к елочке»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5. Чтение новогодних стихов «Дед Мороз принес нам елку»: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Чтение и рассматривание сказки «Дедушка Мороз» Цель: вызвать у детей радостное чувство, связанное с предстоящим праздником, знакомство с персонажами: Снегурочкой, Дедом Морозом, Снеговиком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46193A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Рассматр</w:t>
      </w:r>
      <w:r w:rsidR="009F2BB8" w:rsidRPr="009F2BB8">
        <w:rPr>
          <w:rFonts w:ascii="Times New Roman" w:hAnsi="Times New Roman" w:cs="Times New Roman"/>
          <w:sz w:val="24"/>
          <w:szCs w:val="24"/>
        </w:rPr>
        <w:t>ивание Елки, елочных игрушек: познакомить, с традицией устанавливать и наряжать ель в помещении; развивать речевые умения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6. Дидактическая игра «Украсим елочку бусами»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развивать моторику рук. Закрепление цвета.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 xml:space="preserve">7. Творческая мастерская. Совместная работа детей и </w:t>
      </w:r>
      <w:r w:rsidR="00E84594">
        <w:rPr>
          <w:rFonts w:ascii="Times New Roman" w:hAnsi="Times New Roman" w:cs="Times New Roman"/>
          <w:sz w:val="24"/>
          <w:szCs w:val="24"/>
        </w:rPr>
        <w:t>родителей</w:t>
      </w:r>
      <w:r w:rsidRPr="009F2BB8">
        <w:rPr>
          <w:rFonts w:ascii="Times New Roman" w:hAnsi="Times New Roman" w:cs="Times New Roman"/>
          <w:sz w:val="24"/>
          <w:szCs w:val="24"/>
        </w:rPr>
        <w:t xml:space="preserve"> (поделка к выставке в </w:t>
      </w:r>
      <w:r w:rsidR="00E84594">
        <w:rPr>
          <w:rFonts w:ascii="Times New Roman" w:hAnsi="Times New Roman" w:cs="Times New Roman"/>
          <w:sz w:val="24"/>
          <w:szCs w:val="24"/>
        </w:rPr>
        <w:t>группе</w:t>
      </w:r>
      <w:r w:rsidRPr="009F2BB8">
        <w:rPr>
          <w:rFonts w:ascii="Times New Roman" w:hAnsi="Times New Roman" w:cs="Times New Roman"/>
          <w:sz w:val="24"/>
          <w:szCs w:val="24"/>
        </w:rPr>
        <w:t xml:space="preserve"> «</w:t>
      </w:r>
      <w:r w:rsidR="00E84594">
        <w:rPr>
          <w:rFonts w:ascii="Times New Roman" w:hAnsi="Times New Roman" w:cs="Times New Roman"/>
          <w:sz w:val="24"/>
          <w:szCs w:val="24"/>
        </w:rPr>
        <w:t>Елочка</w:t>
      </w:r>
      <w:r w:rsidRPr="009F2BB8">
        <w:rPr>
          <w:rFonts w:ascii="Times New Roman" w:hAnsi="Times New Roman" w:cs="Times New Roman"/>
          <w:sz w:val="24"/>
          <w:szCs w:val="24"/>
        </w:rPr>
        <w:t>»). Цель: формирование творческих способностей детей, развитие мелкой моторики, сенсорное воспитание, знакомство с традициями праздника.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8. Подвижные игры с музыкальным оформлением (прослушивание диска) «Новогодний паровозик», «Возле елочки гуляют малыши-карандаши» Цель: развитие музыкального слуха, внимания, формирование умения совершать простые танцевальные движения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46193A" w:rsidRDefault="0046193A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193A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="009F2BB8" w:rsidRPr="0046193A">
        <w:rPr>
          <w:rFonts w:ascii="Times New Roman" w:hAnsi="Times New Roman" w:cs="Times New Roman"/>
          <w:b/>
          <w:sz w:val="24"/>
          <w:szCs w:val="24"/>
          <w:u w:val="single"/>
        </w:rPr>
        <w:t>1. Пение новогодних песен к празднику. Чтение и заучивание стихов о елке. Рассматривание иллюстраций с открывающимися окошками к сказке «Дедушка Мороз». Дети побывают в сказочном доме Деда Мороза, познакомятся со Снегурочкой и Снеговиком и с веселыми стихами.</w:t>
      </w:r>
    </w:p>
    <w:p w:rsidR="009F2BB8" w:rsidRPr="0046193A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2. Пение хороводных песен о елке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3. Художественное творчество: Рисование пальцами «Шарики для новогодней ёлки»</w:t>
      </w:r>
      <w:r w:rsidR="00E84594">
        <w:rPr>
          <w:rFonts w:ascii="Times New Roman" w:hAnsi="Times New Roman" w:cs="Times New Roman"/>
          <w:sz w:val="24"/>
          <w:szCs w:val="24"/>
        </w:rPr>
        <w:t xml:space="preserve">, «Елочка». Лепка </w:t>
      </w:r>
      <w:proofErr w:type="gramStart"/>
      <w:r w:rsidR="00E84594">
        <w:rPr>
          <w:rFonts w:ascii="Times New Roman" w:hAnsi="Times New Roman" w:cs="Times New Roman"/>
          <w:sz w:val="24"/>
          <w:szCs w:val="24"/>
        </w:rPr>
        <w:t>« Шарики</w:t>
      </w:r>
      <w:proofErr w:type="gramEnd"/>
      <w:r w:rsidR="00E84594">
        <w:rPr>
          <w:rFonts w:ascii="Times New Roman" w:hAnsi="Times New Roman" w:cs="Times New Roman"/>
          <w:sz w:val="24"/>
          <w:szCs w:val="24"/>
        </w:rPr>
        <w:t xml:space="preserve"> на елочке» 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учить детей изображать округлые формы и различение знакомых ёлочных игрушек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- учить приёмам примакивания.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4. Словесно - дидактическая игра «Какая елка»</w:t>
      </w:r>
      <w:proofErr w:type="gramStart"/>
      <w:r w:rsidRPr="009F2BB8">
        <w:rPr>
          <w:rFonts w:ascii="Times New Roman" w:hAnsi="Times New Roman" w:cs="Times New Roman"/>
          <w:sz w:val="24"/>
          <w:szCs w:val="24"/>
        </w:rPr>
        <w:t>:</w:t>
      </w:r>
      <w:r w:rsidR="00EE5D51">
        <w:rPr>
          <w:rFonts w:ascii="Times New Roman" w:hAnsi="Times New Roman" w:cs="Times New Roman"/>
          <w:sz w:val="24"/>
          <w:szCs w:val="24"/>
        </w:rPr>
        <w:t xml:space="preserve"> </w:t>
      </w:r>
      <w:r w:rsidRPr="009F2BB8">
        <w:rPr>
          <w:rFonts w:ascii="Times New Roman" w:hAnsi="Times New Roman" w:cs="Times New Roman"/>
          <w:sz w:val="24"/>
          <w:szCs w:val="24"/>
        </w:rPr>
        <w:t>Учить</w:t>
      </w:r>
      <w:proofErr w:type="gramEnd"/>
      <w:r w:rsidRPr="009F2BB8">
        <w:rPr>
          <w:rFonts w:ascii="Times New Roman" w:hAnsi="Times New Roman" w:cs="Times New Roman"/>
          <w:sz w:val="24"/>
          <w:szCs w:val="24"/>
        </w:rPr>
        <w:t xml:space="preserve"> подбирать прилагательные по образцу, отвечать на вопросы. Обогащение словаря и учить правильно строить предложения.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5. ОБЖ. «Елочку не тяни за веточку». Цель: беседа с детьми, как вести себя на новогоднем празднике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6. Хороводные игры «Из лесу елочку взяли мы домой»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Работа с родителями: просмотр мультфильмов про Новый год дома, рассматривание иллюстраций книг с новогодними персонажами.</w:t>
      </w:r>
    </w:p>
    <w:p w:rsidR="009F2BB8" w:rsidRPr="0046193A" w:rsidRDefault="0046193A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193A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 w:rsidR="009F2BB8" w:rsidRPr="0046193A">
        <w:rPr>
          <w:rFonts w:ascii="Times New Roman" w:hAnsi="Times New Roman" w:cs="Times New Roman"/>
          <w:b/>
          <w:sz w:val="24"/>
          <w:szCs w:val="24"/>
          <w:u w:val="single"/>
        </w:rPr>
        <w:t>1. Чтение художественной литературы</w:t>
      </w:r>
    </w:p>
    <w:p w:rsidR="009F2BB8" w:rsidRPr="0046193A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lastRenderedPageBreak/>
        <w:t>тема: Чтение сказки «Снегурушка и лиса». Рассматривание иллюстрация, отгадывание загадок. Цель: познакомить с русской народной сказкой, с образом лисы (отличным от лисиц из других сказок)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2. Праздник «Новый год!»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4. Беседа «Как мы отметили новогодний праздник»: учить высказывать свое мнение, отвечать на вопросы, поделиться воспоминаниями о прошедшем празднике, о подарках Деда Мороза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 xml:space="preserve">5. Подвижные игры с музыкальным оформлением (диск) «Новогодний паровозик», </w:t>
      </w:r>
      <w:bookmarkStart w:id="0" w:name="_Hlk127037133"/>
      <w:r w:rsidRPr="009F2BB8">
        <w:rPr>
          <w:rFonts w:ascii="Times New Roman" w:hAnsi="Times New Roman" w:cs="Times New Roman"/>
          <w:sz w:val="24"/>
          <w:szCs w:val="24"/>
        </w:rPr>
        <w:t xml:space="preserve">«Возле елочки гуляют малыши-карандаши», </w:t>
      </w:r>
      <w:bookmarkEnd w:id="0"/>
      <w:r w:rsidRPr="009F2BB8">
        <w:rPr>
          <w:rFonts w:ascii="Times New Roman" w:hAnsi="Times New Roman" w:cs="Times New Roman"/>
          <w:sz w:val="24"/>
          <w:szCs w:val="24"/>
        </w:rPr>
        <w:t>«Дед Мороз» Цель: развитие музыкального слуха, внимания, формирование умения совершать простые танцевальные движения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46193A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193A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- закрепить у детей представление о новогоднем костюмированном празднике, о елочке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- актив</w:t>
      </w:r>
      <w:r w:rsidR="008B2F53">
        <w:rPr>
          <w:rFonts w:ascii="Times New Roman" w:hAnsi="Times New Roman" w:cs="Times New Roman"/>
          <w:sz w:val="24"/>
          <w:szCs w:val="24"/>
        </w:rPr>
        <w:t>ное участие родителей в выставке</w:t>
      </w:r>
    </w:p>
    <w:p w:rsidR="0046193A" w:rsidRDefault="0046193A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46193A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193A">
        <w:rPr>
          <w:rFonts w:ascii="Times New Roman" w:hAnsi="Times New Roman" w:cs="Times New Roman"/>
          <w:b/>
          <w:sz w:val="24"/>
          <w:szCs w:val="24"/>
          <w:u w:val="single"/>
        </w:rPr>
        <w:t>Результат проекта: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46193A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группы к Новому году. </w:t>
      </w:r>
      <w:r w:rsidR="009F2BB8" w:rsidRPr="009F2BB8">
        <w:rPr>
          <w:rFonts w:ascii="Times New Roman" w:hAnsi="Times New Roman" w:cs="Times New Roman"/>
          <w:sz w:val="24"/>
          <w:szCs w:val="24"/>
        </w:rPr>
        <w:t>Выставка детских рисунков. Праздник «Новый го</w:t>
      </w:r>
      <w:r>
        <w:rPr>
          <w:rFonts w:ascii="Times New Roman" w:hAnsi="Times New Roman" w:cs="Times New Roman"/>
          <w:sz w:val="24"/>
          <w:szCs w:val="24"/>
        </w:rPr>
        <w:t>д!»</w:t>
      </w:r>
      <w:r w:rsidR="009F2BB8" w:rsidRPr="009F2BB8">
        <w:rPr>
          <w:rFonts w:ascii="Times New Roman" w:hAnsi="Times New Roman" w:cs="Times New Roman"/>
          <w:sz w:val="24"/>
          <w:szCs w:val="24"/>
        </w:rPr>
        <w:t>. Дети с большим интересом участвовали во всех мероприятиях, они стали более уверенными, не боятся Деда Мороза и других сказочных персонажей и с сожалением прощались с елочкой. Родители стали заинтересованы в жизни группы.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752D20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D20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1. Артемьева Л. В. Окружающий мир в дидактических играх.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BB8">
        <w:rPr>
          <w:rFonts w:ascii="Times New Roman" w:hAnsi="Times New Roman" w:cs="Times New Roman"/>
          <w:sz w:val="24"/>
          <w:szCs w:val="24"/>
        </w:rPr>
        <w:t>2 .Теплюк</w:t>
      </w:r>
      <w:proofErr w:type="gramEnd"/>
      <w:r w:rsidRPr="009F2BB8">
        <w:rPr>
          <w:rFonts w:ascii="Times New Roman" w:hAnsi="Times New Roman" w:cs="Times New Roman"/>
          <w:sz w:val="24"/>
          <w:szCs w:val="24"/>
        </w:rPr>
        <w:t xml:space="preserve"> С. Н. ,Занятия на прогулках с детьми младшего дошкольного возраста.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3. Ильчук Н. П., Хрестоматия для дошкольников 2-4 года.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4. Комплексно-тематические занятия под редакцией Н. Е. Вераксы. (рисование, лепка, чтение художественной литературы, занятия по коммуникации, ознакомление с окружающим миром)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5. Тимофеева Л. Л., Корнеичева Е. Е. Планирование образовательной деятельности в первой младшей группе.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6. Картушина М. Ю. Забавы для малышей. Театрализованные развлечения для детей 2-3 лет.</w:t>
      </w:r>
    </w:p>
    <w:p w:rsidR="009F2BB8" w:rsidRP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BB8" w:rsidRDefault="009F2BB8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304757" cy="3249295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11" cy="32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893">
        <w:rPr>
          <w:rFonts w:ascii="Times New Roman" w:hAnsi="Times New Roman" w:cs="Times New Roman"/>
          <w:sz w:val="24"/>
          <w:szCs w:val="24"/>
        </w:rPr>
        <w:t xml:space="preserve">       </w:t>
      </w:r>
      <w:r w:rsidR="00AE3893">
        <w:rPr>
          <w:noProof/>
        </w:rPr>
        <w:drawing>
          <wp:inline distT="0" distB="0" distL="0" distR="0" wp14:anchorId="37CF54BD" wp14:editId="27F2A93C">
            <wp:extent cx="3379488" cy="32283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66" cy="324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E75196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Подвижная игра «Дед Мороз»,</w:t>
      </w:r>
      <w:r w:rsidRPr="00E75196">
        <w:rPr>
          <w:rFonts w:ascii="Times New Roman" w:hAnsi="Times New Roman" w:cs="Times New Roman"/>
          <w:sz w:val="24"/>
          <w:szCs w:val="24"/>
        </w:rPr>
        <w:t xml:space="preserve"> </w:t>
      </w:r>
      <w:r w:rsidRPr="009F2BB8">
        <w:rPr>
          <w:rFonts w:ascii="Times New Roman" w:hAnsi="Times New Roman" w:cs="Times New Roman"/>
          <w:sz w:val="24"/>
          <w:szCs w:val="24"/>
        </w:rPr>
        <w:t xml:space="preserve">«Возле елочки гуляют малыши-карандаши», </w:t>
      </w:r>
      <w:r>
        <w:rPr>
          <w:rFonts w:ascii="Times New Roman" w:hAnsi="Times New Roman" w:cs="Times New Roman"/>
          <w:sz w:val="24"/>
          <w:szCs w:val="24"/>
        </w:rPr>
        <w:t>Пальчиковые игры «Елочка»</w:t>
      </w:r>
    </w:p>
    <w:p w:rsidR="00E75196" w:rsidRDefault="00E75196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детей с Дедом Морозом и Снегурочкой.</w:t>
      </w: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E75196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Украшение окон группы</w:t>
      </w: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495550" cy="3114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28" cy="311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893">
        <w:rPr>
          <w:rFonts w:ascii="Times New Roman" w:hAnsi="Times New Roman" w:cs="Times New Roman"/>
          <w:sz w:val="24"/>
          <w:szCs w:val="24"/>
        </w:rPr>
        <w:t xml:space="preserve">        </w:t>
      </w:r>
      <w:r w:rsidR="00AE3893">
        <w:rPr>
          <w:noProof/>
        </w:rPr>
        <w:drawing>
          <wp:inline distT="0" distB="0" distL="0" distR="0" wp14:anchorId="6BB51B99" wp14:editId="1DF0B359">
            <wp:extent cx="2581275" cy="30861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57" cy="308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E75196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E3B7CD" wp14:editId="1F0EFBA2">
            <wp:extent cx="2752725" cy="3133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E75196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D48B1E" wp14:editId="04E9CB74">
            <wp:extent cx="4886287" cy="36645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78" cy="366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E75196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893">
        <w:rPr>
          <w:rFonts w:ascii="Times New Roman" w:hAnsi="Times New Roman" w:cs="Times New Roman"/>
          <w:sz w:val="24"/>
          <w:szCs w:val="24"/>
        </w:rPr>
        <w:t>Праздник Новый год</w:t>
      </w: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DFD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503420" cy="36099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48" cy="361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DFD" w:rsidRDefault="00793DFD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E75196" w:rsidP="00E75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Рисование: раскрашивание варежки для Деда Мороза</w:t>
      </w: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7D79084" wp14:editId="03D0007B">
            <wp:extent cx="4467225" cy="33337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76" cy="335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196" w:rsidRDefault="00E75196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E75196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Выставка «Елочка» совместная работа с родителями</w:t>
      </w: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28590" cy="28860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14" cy="289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93" w:rsidRDefault="00AE3893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48275" cy="374033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447" cy="37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lastRenderedPageBreak/>
        <w:t>Д/и «Собери елку»</w:t>
      </w: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98165" cy="2723333"/>
            <wp:effectExtent l="0" t="0" r="698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498" cy="274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487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BB8">
        <w:rPr>
          <w:rFonts w:ascii="Times New Roman" w:hAnsi="Times New Roman" w:cs="Times New Roman"/>
          <w:sz w:val="24"/>
          <w:szCs w:val="24"/>
        </w:rPr>
        <w:t>Художественное творчество: Рисование пальцами «Шарики для новогодней ёлки»</w:t>
      </w:r>
      <w:r>
        <w:rPr>
          <w:rFonts w:ascii="Times New Roman" w:hAnsi="Times New Roman" w:cs="Times New Roman"/>
          <w:sz w:val="24"/>
          <w:szCs w:val="24"/>
        </w:rPr>
        <w:t>, «Елочка».</w:t>
      </w:r>
    </w:p>
    <w:p w:rsidR="00F22487" w:rsidRPr="009F2BB8" w:rsidRDefault="00F22487" w:rsidP="00793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360650" cy="2410657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141" cy="241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2487" w:rsidRPr="009F2BB8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2A14" w:rsidRDefault="00122A14" w:rsidP="0046193A">
      <w:pPr>
        <w:spacing w:after="0" w:line="240" w:lineRule="auto"/>
      </w:pPr>
      <w:r>
        <w:separator/>
      </w:r>
    </w:p>
  </w:endnote>
  <w:endnote w:type="continuationSeparator" w:id="0">
    <w:p w:rsidR="00122A14" w:rsidRDefault="00122A14" w:rsidP="0046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5619404"/>
      <w:docPartObj>
        <w:docPartGallery w:val="Page Numbers (Bottom of Page)"/>
        <w:docPartUnique/>
      </w:docPartObj>
    </w:sdtPr>
    <w:sdtContent>
      <w:p w:rsidR="0046193A" w:rsidRDefault="004619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44F">
          <w:rPr>
            <w:noProof/>
          </w:rPr>
          <w:t>5</w:t>
        </w:r>
        <w:r>
          <w:fldChar w:fldCharType="end"/>
        </w:r>
      </w:p>
    </w:sdtContent>
  </w:sdt>
  <w:p w:rsidR="0046193A" w:rsidRDefault="004619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2A14" w:rsidRDefault="00122A14" w:rsidP="0046193A">
      <w:pPr>
        <w:spacing w:after="0" w:line="240" w:lineRule="auto"/>
      </w:pPr>
      <w:r>
        <w:separator/>
      </w:r>
    </w:p>
  </w:footnote>
  <w:footnote w:type="continuationSeparator" w:id="0">
    <w:p w:rsidR="00122A14" w:rsidRDefault="00122A14" w:rsidP="00461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B8"/>
    <w:rsid w:val="00122A14"/>
    <w:rsid w:val="001D0741"/>
    <w:rsid w:val="00427644"/>
    <w:rsid w:val="0046193A"/>
    <w:rsid w:val="00746EAA"/>
    <w:rsid w:val="00752D20"/>
    <w:rsid w:val="00793DFD"/>
    <w:rsid w:val="008B2F53"/>
    <w:rsid w:val="00910D4C"/>
    <w:rsid w:val="009B2196"/>
    <w:rsid w:val="009F2BB8"/>
    <w:rsid w:val="00AE3893"/>
    <w:rsid w:val="00B40A21"/>
    <w:rsid w:val="00CB36A6"/>
    <w:rsid w:val="00DA644F"/>
    <w:rsid w:val="00E75196"/>
    <w:rsid w:val="00E84594"/>
    <w:rsid w:val="00EE5D51"/>
    <w:rsid w:val="00F2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CC8C"/>
  <w15:docId w15:val="{E262A7D8-82FF-4E14-A476-0CFC39C8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193A"/>
  </w:style>
  <w:style w:type="paragraph" w:styleId="a5">
    <w:name w:val="footer"/>
    <w:basedOn w:val="a"/>
    <w:link w:val="a6"/>
    <w:uiPriority w:val="99"/>
    <w:unhideWhenUsed/>
    <w:rsid w:val="00461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Денис</cp:lastModifiedBy>
  <cp:revision>8</cp:revision>
  <dcterms:created xsi:type="dcterms:W3CDTF">2022-11-12T16:55:00Z</dcterms:created>
  <dcterms:modified xsi:type="dcterms:W3CDTF">2023-02-14T15:48:00Z</dcterms:modified>
</cp:coreProperties>
</file>